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16" w:rsidRDefault="00012916" w:rsidP="005646A0">
      <w:pPr>
        <w:pStyle w:val="1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Российская Федерация</w:t>
      </w:r>
    </w:p>
    <w:p w:rsidR="00012916" w:rsidRDefault="00012916" w:rsidP="00012916">
      <w:pPr>
        <w:pStyle w:val="10"/>
        <w:ind w:left="-426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К У Т С К А Я  О Б Л А С Т Ь</w:t>
      </w:r>
    </w:p>
    <w:p w:rsidR="00012916" w:rsidRDefault="00012916" w:rsidP="00012916">
      <w:pPr>
        <w:pStyle w:val="10"/>
        <w:ind w:left="-426"/>
        <w:rPr>
          <w:sz w:val="28"/>
        </w:rPr>
      </w:pPr>
      <w:r>
        <w:rPr>
          <w:sz w:val="28"/>
        </w:rPr>
        <w:t>АЛАРСКИЙ РАЙОН</w:t>
      </w:r>
    </w:p>
    <w:p w:rsidR="00012916" w:rsidRDefault="00012916" w:rsidP="0001291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ДУМА</w:t>
      </w:r>
    </w:p>
    <w:p w:rsidR="00012916" w:rsidRDefault="00012916" w:rsidP="00012916">
      <w:pPr>
        <w:pStyle w:val="31"/>
        <w:jc w:val="lef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МУНИЦИПАЛЬНОЕ ОБРАЗОВАНИЕ «Ангарский»</w:t>
      </w:r>
    </w:p>
    <w:p w:rsidR="00012916" w:rsidRDefault="00012916" w:rsidP="00012916">
      <w:pPr>
        <w:pStyle w:val="1"/>
        <w:jc w:val="center"/>
        <w:rPr>
          <w:sz w:val="28"/>
          <w:szCs w:val="28"/>
        </w:rPr>
      </w:pPr>
    </w:p>
    <w:p w:rsidR="00012916" w:rsidRDefault="00012916" w:rsidP="00012916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ДУМЫ</w:t>
      </w:r>
    </w:p>
    <w:p w:rsidR="00012916" w:rsidRDefault="00012916" w:rsidP="00012916">
      <w:pPr>
        <w:pStyle w:val="1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146685</wp:posOffset>
                </wp:positionV>
                <wp:extent cx="5852160" cy="0"/>
                <wp:effectExtent l="36195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1.55pt" to="465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" o:allowincell="f" strokeweight="4.5pt">
                <v:stroke linestyle="thickThin"/>
              </v:line>
            </w:pict>
          </mc:Fallback>
        </mc:AlternateContent>
      </w:r>
      <w:r>
        <w:t xml:space="preserve">                                                           </w:t>
      </w:r>
    </w:p>
    <w:p w:rsidR="00012916" w:rsidRDefault="00012916" w:rsidP="00012916">
      <w:pPr>
        <w:pStyle w:val="1"/>
        <w:jc w:val="both"/>
        <w:rPr>
          <w:color w:val="000000"/>
        </w:rPr>
      </w:pPr>
    </w:p>
    <w:p w:rsidR="00012916" w:rsidRDefault="00012916" w:rsidP="00012916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 28.04.2017 г. №  3/109 -</w:t>
      </w:r>
      <w:proofErr w:type="spellStart"/>
      <w:r>
        <w:rPr>
          <w:color w:val="000000"/>
          <w:sz w:val="24"/>
          <w:szCs w:val="24"/>
        </w:rPr>
        <w:t>дмо</w:t>
      </w:r>
      <w:proofErr w:type="spellEnd"/>
      <w:r>
        <w:rPr>
          <w:color w:val="000000"/>
          <w:sz w:val="24"/>
          <w:szCs w:val="24"/>
        </w:rPr>
        <w:t xml:space="preserve">                                                                                п. Ангарский</w:t>
      </w:r>
    </w:p>
    <w:p w:rsidR="00012916" w:rsidRDefault="00012916" w:rsidP="00012916">
      <w:pPr>
        <w:pStyle w:val="1"/>
        <w:jc w:val="both"/>
        <w:rPr>
          <w:color w:val="000000"/>
        </w:rPr>
      </w:pPr>
    </w:p>
    <w:p w:rsidR="00012916" w:rsidRDefault="00012916" w:rsidP="00012916">
      <w:pPr>
        <w:rPr>
          <w:color w:val="000000"/>
        </w:rPr>
      </w:pPr>
      <w:r>
        <w:rPr>
          <w:color w:val="000000"/>
        </w:rPr>
        <w:t xml:space="preserve"> «Об исполнении бюджета</w:t>
      </w:r>
    </w:p>
    <w:p w:rsidR="00012916" w:rsidRDefault="00012916" w:rsidP="00012916">
      <w:r>
        <w:rPr>
          <w:color w:val="000000"/>
        </w:rPr>
        <w:t xml:space="preserve">МО «Ангарский» за 2016 год» </w:t>
      </w:r>
    </w:p>
    <w:p w:rsidR="00012916" w:rsidRDefault="00012916" w:rsidP="00012916"/>
    <w:p w:rsidR="00012916" w:rsidRDefault="00012916" w:rsidP="00012916">
      <w:r>
        <w:tab/>
        <w:t>В соответствии со ст. 264.6 Бюджетного Кодекса РФ, положения о бюджетном процессе в муниципальном образовании «Ангарский»</w:t>
      </w:r>
    </w:p>
    <w:p w:rsidR="00012916" w:rsidRDefault="00012916" w:rsidP="00012916"/>
    <w:p w:rsidR="00012916" w:rsidRDefault="00012916" w:rsidP="00012916">
      <w:pPr>
        <w:jc w:val="both"/>
      </w:pPr>
      <w:r>
        <w:tab/>
        <w:t>Дума Муниципального образования  «Ангарский» РЕШИЛА:</w:t>
      </w:r>
    </w:p>
    <w:p w:rsidR="00012916" w:rsidRDefault="00012916" w:rsidP="00012916">
      <w:pPr>
        <w:jc w:val="both"/>
      </w:pPr>
    </w:p>
    <w:p w:rsidR="00012916" w:rsidRDefault="00012916" w:rsidP="00012916">
      <w:pPr>
        <w:ind w:firstLine="708"/>
        <w:jc w:val="both"/>
      </w:pPr>
      <w:r>
        <w:t xml:space="preserve">1. Утвердить  исполнение бюджета муниципального образования «Ангарский» за 2016 год: </w:t>
      </w:r>
    </w:p>
    <w:p w:rsidR="00012916" w:rsidRDefault="00012916" w:rsidP="00012916">
      <w:pPr>
        <w:jc w:val="both"/>
      </w:pPr>
      <w:r>
        <w:t xml:space="preserve"> по доходам - в сумме 4676,0 тыс. руб., в том числе безвозмездные поступления в сумме 3683,1  тыс. рублей. </w:t>
      </w:r>
    </w:p>
    <w:p w:rsidR="00012916" w:rsidRDefault="00012916" w:rsidP="00012916">
      <w:pPr>
        <w:jc w:val="both"/>
      </w:pPr>
      <w:r>
        <w:t>по расходам – в сумме 4622,3 тыс. рублей.</w:t>
      </w:r>
    </w:p>
    <w:p w:rsidR="00012916" w:rsidRDefault="00012916" w:rsidP="00012916">
      <w:pPr>
        <w:jc w:val="both"/>
      </w:pPr>
      <w:r>
        <w:t xml:space="preserve">по размеру профицита – в сумме 53,7 тыс. рублей. </w:t>
      </w:r>
    </w:p>
    <w:p w:rsidR="00012916" w:rsidRDefault="00012916" w:rsidP="00012916">
      <w:pPr>
        <w:ind w:firstLine="708"/>
        <w:jc w:val="both"/>
      </w:pPr>
      <w:r>
        <w:t>2. Утвердить  исполнение бюджета муниципального образования «Ангарский» за 2016 год:</w:t>
      </w:r>
    </w:p>
    <w:p w:rsidR="00012916" w:rsidRDefault="00012916" w:rsidP="00012916">
      <w:pPr>
        <w:ind w:firstLine="708"/>
        <w:jc w:val="both"/>
      </w:pPr>
      <w:r>
        <w:t>по доходам по классификации доходов бюджетов согласно приложению 1 к настоящему Решению;</w:t>
      </w:r>
    </w:p>
    <w:p w:rsidR="00012916" w:rsidRDefault="00012916" w:rsidP="00012916">
      <w:pPr>
        <w:ind w:firstLine="708"/>
        <w:jc w:val="both"/>
      </w:pPr>
      <w:r>
        <w:t>по расходам бюджета по разделам и подразделам классификации расходов бюджетов согласно приложению 2 к настоящему Решению;</w:t>
      </w:r>
    </w:p>
    <w:p w:rsidR="00012916" w:rsidRDefault="00012916" w:rsidP="00012916">
      <w:pPr>
        <w:ind w:firstLine="708"/>
        <w:jc w:val="both"/>
      </w:pPr>
      <w:r>
        <w:t>по расходам бюджета по разделам, подразделам, целевым статьям и видам расходов классификации расходов бюджета в ведомственной структуре расходов согласно приложению  3 к настоящему Решению;</w:t>
      </w:r>
    </w:p>
    <w:p w:rsidR="00012916" w:rsidRDefault="00012916" w:rsidP="00012916">
      <w:pPr>
        <w:ind w:firstLine="708"/>
        <w:jc w:val="both"/>
      </w:pPr>
      <w:r>
        <w:t xml:space="preserve">3. Опубликовать настоящее Решение Думы в «Ангарском  вестнике». </w:t>
      </w:r>
    </w:p>
    <w:p w:rsidR="00012916" w:rsidRDefault="00012916" w:rsidP="00012916">
      <w:pPr>
        <w:jc w:val="both"/>
      </w:pPr>
    </w:p>
    <w:p w:rsidR="00012916" w:rsidRDefault="00012916" w:rsidP="00012916">
      <w:pPr>
        <w:jc w:val="both"/>
      </w:pPr>
    </w:p>
    <w:p w:rsidR="00012916" w:rsidRDefault="00012916" w:rsidP="00012916">
      <w:pPr>
        <w:jc w:val="both"/>
      </w:pPr>
    </w:p>
    <w:p w:rsidR="00012916" w:rsidRDefault="00012916" w:rsidP="00012916">
      <w:pPr>
        <w:jc w:val="both"/>
      </w:pPr>
      <w:r>
        <w:t>Глава муниципального образования «Ангарский»                                           Середкина Т.М.</w:t>
      </w:r>
    </w:p>
    <w:p w:rsidR="00543D3F" w:rsidRDefault="00543D3F" w:rsidP="00543D3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43D3F" w:rsidRDefault="00543D3F" w:rsidP="00543D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МО «Ангарский»</w:t>
      </w:r>
    </w:p>
    <w:p w:rsidR="00543D3F" w:rsidRDefault="00543D3F" w:rsidP="00543D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2016 год</w:t>
      </w: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Исполнение доходной части</w:t>
      </w:r>
      <w:r>
        <w:rPr>
          <w:sz w:val="26"/>
          <w:szCs w:val="26"/>
        </w:rPr>
        <w:t xml:space="preserve"> бюджета МО «Ангарский» за 2016 год составило </w:t>
      </w: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>4 675 998,11 рублей или 99,9% от годового назначения.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Безвозмездные поступления составили</w:t>
      </w:r>
      <w:r>
        <w:rPr>
          <w:sz w:val="26"/>
          <w:szCs w:val="26"/>
        </w:rPr>
        <w:t xml:space="preserve"> 3683140,00 рубля или 99,9% от годового плана(3683840 рублей).</w:t>
      </w:r>
    </w:p>
    <w:p w:rsidR="00543D3F" w:rsidRDefault="00543D3F" w:rsidP="00543D3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В том числе поступили:</w:t>
      </w:r>
    </w:p>
    <w:p w:rsidR="00543D3F" w:rsidRDefault="00543D3F" w:rsidP="00543D3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-  дотация бюджетам поселений на выравнивание бюджетной обеспеченности в сумме 1354740 рублей или 100% от годового назначения (в том числе дотация из </w:t>
      </w:r>
      <w:r>
        <w:rPr>
          <w:sz w:val="26"/>
          <w:szCs w:val="26"/>
        </w:rPr>
        <w:lastRenderedPageBreak/>
        <w:t>областного бюджета составила 886000 рублей или 100% от  годового назначения, дотация из районного бюджета составила 468740 рубля или 100% от  годового плана;</w:t>
      </w:r>
    </w:p>
    <w:p w:rsidR="00543D3F" w:rsidRDefault="00543D3F" w:rsidP="00543D3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-     дотации бюджетам на поддержку мер по обеспечению сбалансированности бюджетов в сумме – 430800 рублей или 100% от годового назначения;</w:t>
      </w:r>
    </w:p>
    <w:p w:rsidR="00543D3F" w:rsidRDefault="00543D3F" w:rsidP="00543D3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-      прочие субсидии бюджетам поселений в сумме 1655900 рублей или 100% от  годового назначения. </w:t>
      </w:r>
    </w:p>
    <w:p w:rsidR="00543D3F" w:rsidRDefault="00543D3F" w:rsidP="00543D3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-   субвенция бюджетам поселений на осуществление первичного воинского учета на территориях, где отсутствуют военные комиссариаты в сумме 61400 рублей или 100% от годового назначения;</w:t>
      </w:r>
    </w:p>
    <w:p w:rsidR="00543D3F" w:rsidRDefault="00543D3F" w:rsidP="00543D3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-  субвенция бюджетам поселений на выполнение передаваемых полномочий субъектов Российской Федерации  в сумме 32300 рублей или 97,9% от годового назначения в 33000 рублей (в том числе на выполнение полномочий в области регулирования тарифов в сфере водоснабжения и водоотведения 32300 рублей 100 % и 700 рублей для составления административных протоколов не исполнено) </w:t>
      </w:r>
    </w:p>
    <w:p w:rsidR="00543D3F" w:rsidRDefault="00543D3F" w:rsidP="00543D3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>
        <w:rPr>
          <w:b/>
          <w:sz w:val="26"/>
          <w:szCs w:val="26"/>
        </w:rPr>
        <w:t>Налоговые  доходы</w:t>
      </w:r>
      <w:r>
        <w:rPr>
          <w:sz w:val="26"/>
          <w:szCs w:val="26"/>
        </w:rPr>
        <w:t xml:space="preserve"> за 2016 год  составили 984383,53 рублей или 100,3 % к годовому плану (981300 рублей), в том числе поступили: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налог на доходы  физических лиц поступил  в сумме 240325,70 рублей или 101,3% от годового плана; 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sz w:val="26"/>
          <w:szCs w:val="26"/>
        </w:rPr>
        <w:t>инжекторных</w:t>
      </w:r>
      <w:proofErr w:type="spellEnd"/>
      <w:r>
        <w:rPr>
          <w:sz w:val="26"/>
          <w:szCs w:val="26"/>
        </w:rPr>
        <w:t>) двигателей, производимые на территории Российской Федерации поступили в сумме 358347,64 рублей или 100% от годового плана;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единый сельскохозяйственный налог поступил в сумме 87923,67 рублей или 100% от годового плана;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налог на имущество физических лиц поступил  в сумме 4783,45 рублей или 96% от годового плана;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земельный налог поступил в сумме 293107,53 рублей или 100,3% от годового плана.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Неналоговые доходы</w:t>
      </w:r>
      <w:r>
        <w:rPr>
          <w:sz w:val="26"/>
          <w:szCs w:val="26"/>
        </w:rPr>
        <w:t xml:space="preserve"> за 2016 год составили 8474,58 рублей или 62,3% от годового плана в (13600 рублей), в том числе поступили: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прочие неналоговые доходы (сдача в аренду помещения для проведения выборов) в сумме 8474,58 рублей 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</w:p>
    <w:p w:rsidR="00543D3F" w:rsidRDefault="00543D3F" w:rsidP="00543D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прочие доходы от оказания платных услуг получателями средств местного бюджета (услуги Администрации МО «Ангарский» по размещению и ответственному хранению оборудования связи ОАО КБ «Искра») в сумме 3600 рублей не исполнено.</w:t>
      </w:r>
    </w:p>
    <w:p w:rsidR="00543D3F" w:rsidRDefault="00543D3F" w:rsidP="00543D3F">
      <w:pPr>
        <w:ind w:firstLine="709"/>
        <w:jc w:val="both"/>
        <w:rPr>
          <w:sz w:val="26"/>
          <w:szCs w:val="26"/>
        </w:rPr>
      </w:pP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b/>
          <w:sz w:val="26"/>
          <w:szCs w:val="26"/>
        </w:rPr>
        <w:t>Расходная часть бюджета МО «Ангарский»</w:t>
      </w:r>
      <w:r>
        <w:rPr>
          <w:sz w:val="26"/>
          <w:szCs w:val="26"/>
        </w:rPr>
        <w:t xml:space="preserve"> за 2016 год исполнена на 4622266,37 рублей или 99,9% от  годового назначения (4623657,40) .</w:t>
      </w:r>
    </w:p>
    <w:p w:rsidR="00543D3F" w:rsidRDefault="00543D3F" w:rsidP="00543D3F">
      <w:pPr>
        <w:rPr>
          <w:sz w:val="26"/>
          <w:szCs w:val="26"/>
        </w:rPr>
      </w:pP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 Расходы по подразделу </w:t>
      </w:r>
      <w:r>
        <w:rPr>
          <w:b/>
          <w:sz w:val="26"/>
          <w:szCs w:val="26"/>
        </w:rPr>
        <w:t>0102</w:t>
      </w:r>
      <w:r>
        <w:rPr>
          <w:sz w:val="26"/>
          <w:szCs w:val="26"/>
        </w:rPr>
        <w:t xml:space="preserve"> «Функционирование высшего должностного лица муниципального образования» составили 478245,65 рублей или 100% от годового назначения, в том числе расходы на заработную плату с начислениями составили 478245,65 рублей или 100% от годового назначения;</w:t>
      </w:r>
    </w:p>
    <w:p w:rsidR="00543D3F" w:rsidRDefault="00543D3F" w:rsidP="00543D3F">
      <w:pPr>
        <w:rPr>
          <w:sz w:val="26"/>
          <w:szCs w:val="26"/>
        </w:rPr>
      </w:pP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Расходы по подразделу </w:t>
      </w:r>
      <w:r>
        <w:rPr>
          <w:b/>
          <w:sz w:val="26"/>
          <w:szCs w:val="26"/>
        </w:rPr>
        <w:t>0104</w:t>
      </w:r>
      <w:r>
        <w:rPr>
          <w:sz w:val="26"/>
          <w:szCs w:val="26"/>
        </w:rPr>
        <w:t xml:space="preserve"> «Функционирование местных администраций» составили 1330321,50 рублей или 99,9% от планового назначения, в том числе: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выплату заработной платы с начислениями составили 1027129,44 рублей,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оплату потребления электроэнергии составили 179694,00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оплату услуг по ремонту и заправке картриджей составили 2600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-расходы на оплату прохождения медосмотра муниципальных служащих    составили 8109,7 рублей; 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оплату изготовления похозяйственней книги 2275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оплату изготовление цифровой подписи для отправки отчётности в ФНС в сумме 3950,00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оплату за обучение повышение квалификации 6500,00 рублей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по оплате транспортного налога – 2148,00 рубля;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оплату пеней и штрафа по страховым взносам в ПФ составили 1477,39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-расходы на оплату взноса в Ассоциацию МО Иркутской области составили 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1694 рублей;</w:t>
      </w: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>-расходы на приобретение ГСМ составили 80234,98 рублей;</w:t>
      </w: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>-расходы на приобретение канцелярских товаров 9900,99 рублей;</w:t>
      </w: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>- расходы на приобретение моторного масла составили 2000 рублей.</w:t>
      </w: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расходы на приобретение мышки для компьютера и </w:t>
      </w:r>
      <w:r>
        <w:rPr>
          <w:sz w:val="26"/>
          <w:szCs w:val="26"/>
          <w:lang w:val="en-US"/>
        </w:rPr>
        <w:t>USB</w:t>
      </w:r>
      <w:r w:rsidRPr="00543D3F">
        <w:rPr>
          <w:sz w:val="26"/>
          <w:szCs w:val="26"/>
        </w:rPr>
        <w:t xml:space="preserve"> </w:t>
      </w:r>
      <w:r>
        <w:rPr>
          <w:sz w:val="26"/>
          <w:szCs w:val="26"/>
        </w:rPr>
        <w:t>переходник 1500,00 рублей</w:t>
      </w: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>- расходы на приобретение на приобретение подарков 1108,00 рублей</w:t>
      </w: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 Расходы по подразделу </w:t>
      </w:r>
      <w:r>
        <w:rPr>
          <w:b/>
          <w:sz w:val="26"/>
          <w:szCs w:val="26"/>
        </w:rPr>
        <w:t>0106</w:t>
      </w:r>
      <w:r>
        <w:rPr>
          <w:sz w:val="26"/>
          <w:szCs w:val="26"/>
        </w:rPr>
        <w:t xml:space="preserve"> «Обеспечение деятельности финансовых органов» составили 396845,78 рублей или 100 % от планового назначения, в том числе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расходы на заработную плату с начислениями составили 396704,36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расходы на оплату пеней  в ПФР 241,42 рубля</w:t>
      </w:r>
    </w:p>
    <w:p w:rsidR="00543D3F" w:rsidRDefault="00543D3F" w:rsidP="00543D3F">
      <w:pPr>
        <w:rPr>
          <w:sz w:val="26"/>
          <w:szCs w:val="26"/>
        </w:rPr>
      </w:pP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 Расходы по подразделу </w:t>
      </w:r>
      <w:r>
        <w:rPr>
          <w:b/>
          <w:sz w:val="26"/>
          <w:szCs w:val="26"/>
        </w:rPr>
        <w:t>0203</w:t>
      </w:r>
      <w:r>
        <w:rPr>
          <w:sz w:val="26"/>
          <w:szCs w:val="26"/>
        </w:rPr>
        <w:t xml:space="preserve"> «Мобилизационная и вневойсковая подготовка» составили 61400 рублей или 100 %  от годового назначения, в том числе: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заработную плату с начислениями составили 59121,00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расходы на ГСМ – 2279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 Расходы по подразделу </w:t>
      </w:r>
      <w:r>
        <w:rPr>
          <w:b/>
          <w:sz w:val="26"/>
          <w:szCs w:val="26"/>
        </w:rPr>
        <w:t xml:space="preserve">0401 </w:t>
      </w:r>
      <w:r>
        <w:rPr>
          <w:sz w:val="26"/>
          <w:szCs w:val="26"/>
        </w:rPr>
        <w:t xml:space="preserve">«Общеэкономические вопросы» на выполнение передаваемых полномочий субъектов Российской Федерации в области регулирования тарифов на холодное водоснабжение составили 32300 рублей или 100 %  от годового назначения, в том числе 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-расходы на заработную плату с начислениями составили 30789,72 рублей; 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приобретение канцелярских товаров составили 1510,28 рублей;</w:t>
      </w:r>
    </w:p>
    <w:p w:rsidR="00543D3F" w:rsidRDefault="00543D3F" w:rsidP="00543D3F">
      <w:pPr>
        <w:rPr>
          <w:sz w:val="26"/>
          <w:szCs w:val="26"/>
        </w:rPr>
      </w:pP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Расходы по подразделу </w:t>
      </w:r>
      <w:r>
        <w:rPr>
          <w:b/>
          <w:sz w:val="26"/>
          <w:szCs w:val="26"/>
        </w:rPr>
        <w:t>0409</w:t>
      </w:r>
      <w:r>
        <w:rPr>
          <w:sz w:val="26"/>
          <w:szCs w:val="26"/>
        </w:rPr>
        <w:t xml:space="preserve"> «Содержание и управление дорожным хозяйством» на ремонт и содержание дорог составили 226928 рублей или 100% от годового назначения, в том числе: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кадастровые работы – 165197,00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расходы на установку дорожных знаков – 61731 рублей.</w:t>
      </w:r>
    </w:p>
    <w:p w:rsidR="00543D3F" w:rsidRDefault="00543D3F" w:rsidP="00543D3F">
      <w:pPr>
        <w:rPr>
          <w:sz w:val="26"/>
          <w:szCs w:val="26"/>
        </w:rPr>
      </w:pP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Расходы по подразделу </w:t>
      </w:r>
      <w:r>
        <w:rPr>
          <w:b/>
          <w:sz w:val="26"/>
          <w:szCs w:val="26"/>
        </w:rPr>
        <w:t xml:space="preserve">0412 </w:t>
      </w:r>
      <w:r>
        <w:rPr>
          <w:sz w:val="26"/>
          <w:szCs w:val="26"/>
        </w:rPr>
        <w:t>«Другие вопросы в области национальной экономики»  составили 42566,00 рублей на проектирование по нормативам градостроительства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Расходы по подразделу </w:t>
      </w:r>
      <w:r>
        <w:rPr>
          <w:b/>
          <w:sz w:val="26"/>
          <w:szCs w:val="26"/>
        </w:rPr>
        <w:t xml:space="preserve">0502 </w:t>
      </w:r>
      <w:r>
        <w:rPr>
          <w:sz w:val="26"/>
          <w:szCs w:val="26"/>
        </w:rPr>
        <w:t>«Коммунальное хозяйство» составили 30000,00 на программу комплексного развития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 Расходы по подразделу </w:t>
      </w:r>
      <w:r>
        <w:rPr>
          <w:b/>
          <w:sz w:val="26"/>
          <w:szCs w:val="26"/>
        </w:rPr>
        <w:t xml:space="preserve">0503 </w:t>
      </w:r>
      <w:r>
        <w:rPr>
          <w:sz w:val="26"/>
          <w:szCs w:val="26"/>
        </w:rPr>
        <w:t>«Благоустройство» составили 121885,40 рубля или 100 %  от годового назначения, в том числе: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-расходы на приобретение мотопомпы в д. Быково   в рамках мероприятий «Народные инициативы», составили 35000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-расходы на приобретение детской площадки  в д. </w:t>
      </w:r>
      <w:proofErr w:type="spellStart"/>
      <w:r>
        <w:rPr>
          <w:sz w:val="26"/>
          <w:szCs w:val="26"/>
        </w:rPr>
        <w:t>Апхайта</w:t>
      </w:r>
      <w:proofErr w:type="spellEnd"/>
      <w:r>
        <w:rPr>
          <w:sz w:val="26"/>
          <w:szCs w:val="26"/>
        </w:rPr>
        <w:t xml:space="preserve">   в рамках мероприятий «Народные инициативы», составили 60882 рублей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из местного бюджета составило 9395 рублей);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расходы за арендную плату за пользование опорами – 26003,40 рублей;</w:t>
      </w:r>
    </w:p>
    <w:p w:rsidR="00543D3F" w:rsidRDefault="00543D3F" w:rsidP="00543D3F">
      <w:pPr>
        <w:rPr>
          <w:sz w:val="26"/>
          <w:szCs w:val="26"/>
        </w:rPr>
      </w:pPr>
    </w:p>
    <w:p w:rsidR="00543D3F" w:rsidRDefault="00543D3F" w:rsidP="00543D3F">
      <w:pPr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      Расходы по подразделу </w:t>
      </w:r>
      <w:r>
        <w:rPr>
          <w:b/>
          <w:sz w:val="26"/>
          <w:szCs w:val="26"/>
        </w:rPr>
        <w:t>0801</w:t>
      </w:r>
      <w:r>
        <w:rPr>
          <w:sz w:val="26"/>
          <w:szCs w:val="26"/>
        </w:rPr>
        <w:t xml:space="preserve"> «Культура»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>составили  1759391,04 рублей или 100%  от годового назначения.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 По целевой статье расходов «Дворцы и дома культуры и другие учреждения культуры» произведены расходы в сумме 1406353,92 рублей или 100% от планового назначения, в том числе: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заработную плату с начислениями составили 949465,58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оплату пеней по НДФЛ составили 1,14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оплату договоров по уборке помещений (договор ГПХ) -104842,20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по оплате договоров за ведение бухгалтерского учёта (договор ГПХ) -260032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расходы на приобретение сценических костюмов в рамках мероприятий «Народные инициативы» составили в сумме 92013 рублей.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По целевой статье расходов «Библиотеки» произведены расходы в сумме 353037,12 рублей или 100% от планового назначения, в том числе: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-расходы на заработную плату с начислениями составили 205037,12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расходы на приобретение основных сре</w:t>
      </w:r>
      <w:proofErr w:type="gramStart"/>
      <w:r>
        <w:rPr>
          <w:sz w:val="26"/>
          <w:szCs w:val="26"/>
        </w:rPr>
        <w:t>дств в р</w:t>
      </w:r>
      <w:proofErr w:type="gramEnd"/>
      <w:r>
        <w:rPr>
          <w:sz w:val="26"/>
          <w:szCs w:val="26"/>
        </w:rPr>
        <w:t>амках программы «Подключение библиотек к сети Интернет»  – 148000,00рублей.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Расходы по подразделу </w:t>
      </w:r>
      <w:r>
        <w:rPr>
          <w:b/>
          <w:sz w:val="26"/>
          <w:szCs w:val="26"/>
        </w:rPr>
        <w:t xml:space="preserve">1001 </w:t>
      </w:r>
      <w:r>
        <w:rPr>
          <w:sz w:val="26"/>
          <w:szCs w:val="26"/>
        </w:rPr>
        <w:t>«Пенсионное обеспечение» на выплату пенсии муниципальному служащему составили 120864 рублей или 100 %  от годового назначения.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 xml:space="preserve">          Расходы по подразделу </w:t>
      </w:r>
      <w:r>
        <w:rPr>
          <w:b/>
          <w:sz w:val="26"/>
          <w:szCs w:val="26"/>
        </w:rPr>
        <w:t>1403</w:t>
      </w:r>
      <w:r>
        <w:rPr>
          <w:sz w:val="26"/>
          <w:szCs w:val="26"/>
        </w:rPr>
        <w:t xml:space="preserve"> «Прочие межбюджетные трансферты бюджетам субъектов Российской Федерации и муниципальных образований» составили 21519,00 рублей или 100 %  от годового </w:t>
      </w:r>
      <w:proofErr w:type="gramStart"/>
      <w:r>
        <w:rPr>
          <w:sz w:val="26"/>
          <w:szCs w:val="26"/>
        </w:rPr>
        <w:t>назначения</w:t>
      </w:r>
      <w:proofErr w:type="gramEnd"/>
      <w:r>
        <w:rPr>
          <w:sz w:val="26"/>
          <w:szCs w:val="26"/>
        </w:rPr>
        <w:t xml:space="preserve"> в том числе по соглашениям: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комплектование библиотечных фондов 4000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осуществление внешнего муниципального финансового контроля 4600 рублей;</w:t>
      </w:r>
    </w:p>
    <w:p w:rsidR="00543D3F" w:rsidRDefault="00543D3F" w:rsidP="00543D3F">
      <w:pPr>
        <w:rPr>
          <w:sz w:val="26"/>
          <w:szCs w:val="26"/>
        </w:rPr>
      </w:pPr>
      <w:r>
        <w:rPr>
          <w:sz w:val="26"/>
          <w:szCs w:val="26"/>
        </w:rPr>
        <w:t>- утверждение генеральных планов  поселения, правил землепользования и застройки 12919 рублей</w:t>
      </w:r>
    </w:p>
    <w:p w:rsidR="00543D3F" w:rsidRDefault="00543D3F" w:rsidP="00543D3F">
      <w:pPr>
        <w:jc w:val="both"/>
        <w:rPr>
          <w:sz w:val="26"/>
          <w:szCs w:val="26"/>
        </w:rPr>
      </w:pPr>
    </w:p>
    <w:p w:rsidR="00543D3F" w:rsidRDefault="00543D3F" w:rsidP="00543D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финансового отдела                                                       </w:t>
      </w:r>
      <w:proofErr w:type="spellStart"/>
      <w:r>
        <w:rPr>
          <w:sz w:val="26"/>
          <w:szCs w:val="26"/>
        </w:rPr>
        <w:t>Боровченко</w:t>
      </w:r>
      <w:proofErr w:type="spellEnd"/>
      <w:r>
        <w:rPr>
          <w:sz w:val="26"/>
          <w:szCs w:val="26"/>
        </w:rPr>
        <w:t xml:space="preserve"> Н.А.</w:t>
      </w:r>
    </w:p>
    <w:tbl>
      <w:tblPr>
        <w:tblW w:w="11070" w:type="dxa"/>
        <w:tblInd w:w="93" w:type="dxa"/>
        <w:tblLook w:val="04A0" w:firstRow="1" w:lastRow="0" w:firstColumn="1" w:lastColumn="0" w:noHBand="0" w:noVBand="1"/>
      </w:tblPr>
      <w:tblGrid>
        <w:gridCol w:w="4640"/>
        <w:gridCol w:w="1596"/>
        <w:gridCol w:w="2080"/>
        <w:gridCol w:w="1253"/>
        <w:gridCol w:w="829"/>
        <w:gridCol w:w="858"/>
      </w:tblGrid>
      <w:tr w:rsidR="00543D3F" w:rsidRPr="00543D3F" w:rsidTr="00543D3F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Приложение 1 к Решению Думы</w:t>
            </w:r>
          </w:p>
        </w:tc>
      </w:tr>
      <w:tr w:rsidR="00543D3F" w:rsidRPr="00543D3F" w:rsidTr="00543D3F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МО "Ангарский"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"Об исполнении бюджета</w:t>
            </w:r>
          </w:p>
        </w:tc>
      </w:tr>
      <w:tr w:rsidR="00543D3F" w:rsidRPr="00543D3F" w:rsidTr="00543D3F">
        <w:trPr>
          <w:trHeight w:val="30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 xml:space="preserve">МО "Ангарский" за 2016 </w:t>
            </w:r>
            <w:r w:rsidRPr="00543D3F">
              <w:rPr>
                <w:sz w:val="22"/>
                <w:szCs w:val="22"/>
              </w:rPr>
              <w:lastRenderedPageBreak/>
              <w:t>год"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от 28.04.2017г. №3/109-дмо</w:t>
            </w:r>
          </w:p>
        </w:tc>
      </w:tr>
      <w:tr w:rsidR="00543D3F" w:rsidRPr="00543D3F" w:rsidTr="00543D3F">
        <w:trPr>
          <w:trHeight w:val="315"/>
        </w:trPr>
        <w:tc>
          <w:tcPr>
            <w:tcW w:w="110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Исполнение доходов бюджета муниципального образования "Ангарский" по кодам классификации за 2016 г.</w:t>
            </w:r>
          </w:p>
        </w:tc>
      </w:tr>
      <w:tr w:rsidR="00543D3F" w:rsidRPr="00543D3F" w:rsidTr="00543D3F">
        <w:trPr>
          <w:trHeight w:val="675"/>
        </w:trPr>
        <w:tc>
          <w:tcPr>
            <w:tcW w:w="110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</w:rPr>
            </w:pP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(</w:t>
            </w:r>
            <w:proofErr w:type="spellStart"/>
            <w:r w:rsidRPr="00543D3F">
              <w:rPr>
                <w:sz w:val="20"/>
                <w:szCs w:val="20"/>
              </w:rPr>
              <w:t>тыс</w:t>
            </w:r>
            <w:proofErr w:type="gramStart"/>
            <w:r w:rsidRPr="00543D3F">
              <w:rPr>
                <w:sz w:val="20"/>
                <w:szCs w:val="20"/>
              </w:rPr>
              <w:t>.р</w:t>
            </w:r>
            <w:proofErr w:type="gramEnd"/>
            <w:r w:rsidRPr="00543D3F">
              <w:rPr>
                <w:sz w:val="20"/>
                <w:szCs w:val="20"/>
              </w:rPr>
              <w:t>уб</w:t>
            </w:r>
            <w:proofErr w:type="spellEnd"/>
            <w:r w:rsidRPr="00543D3F">
              <w:rPr>
                <w:sz w:val="20"/>
                <w:szCs w:val="20"/>
              </w:rPr>
              <w:t>.)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525"/>
        </w:trPr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План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Факт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% исп.</w:t>
            </w:r>
          </w:p>
        </w:tc>
      </w:tr>
      <w:tr w:rsidR="00543D3F" w:rsidRPr="00543D3F" w:rsidTr="00543D3F">
        <w:trPr>
          <w:trHeight w:val="1020"/>
        </w:trPr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доходов местного бюджета</w:t>
            </w: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994,9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992,9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99,8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НАЛОГИ НА ПРИБЫЛЬ</w:t>
            </w:r>
            <w:proofErr w:type="gramStart"/>
            <w:r w:rsidRPr="00543D3F">
              <w:rPr>
                <w:b/>
                <w:bCs/>
                <w:sz w:val="20"/>
                <w:szCs w:val="20"/>
              </w:rPr>
              <w:t>,Д</w:t>
            </w:r>
            <w:proofErr w:type="gramEnd"/>
            <w:r w:rsidRPr="00543D3F">
              <w:rPr>
                <w:b/>
                <w:bCs/>
                <w:sz w:val="20"/>
                <w:szCs w:val="20"/>
              </w:rPr>
              <w:t>ОХОДЫ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237,1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101,3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182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1 01 02000 01 0000 110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237,1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101,3</w:t>
            </w:r>
          </w:p>
        </w:tc>
      </w:tr>
      <w:tr w:rsidR="00543D3F" w:rsidRPr="00543D3F" w:rsidTr="00543D3F">
        <w:trPr>
          <w:trHeight w:val="15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Налог на доходы физических лиц с </w:t>
            </w:r>
            <w:proofErr w:type="spellStart"/>
            <w:r w:rsidRPr="00543D3F">
              <w:rPr>
                <w:sz w:val="20"/>
                <w:szCs w:val="20"/>
              </w:rPr>
              <w:t>доходов</w:t>
            </w:r>
            <w:proofErr w:type="gramStart"/>
            <w:r w:rsidRPr="00543D3F">
              <w:rPr>
                <w:sz w:val="20"/>
                <w:szCs w:val="20"/>
              </w:rPr>
              <w:t>,и</w:t>
            </w:r>
            <w:proofErr w:type="gramEnd"/>
            <w:r w:rsidRPr="00543D3F">
              <w:rPr>
                <w:sz w:val="20"/>
                <w:szCs w:val="20"/>
              </w:rPr>
              <w:t>сточником</w:t>
            </w:r>
            <w:proofErr w:type="spellEnd"/>
            <w:r w:rsidRPr="00543D3F">
              <w:rPr>
                <w:sz w:val="20"/>
                <w:szCs w:val="20"/>
              </w:rPr>
              <w:t xml:space="preserve">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1 01 02010 01 1000 110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237,1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101,3</w:t>
            </w:r>
          </w:p>
        </w:tc>
      </w:tr>
      <w:tr w:rsidR="00543D3F" w:rsidRPr="00543D3F" w:rsidTr="00543D3F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358,2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358,3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1 03 02230 01 0000 110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122,4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100,1</w:t>
            </w:r>
          </w:p>
        </w:tc>
      </w:tr>
      <w:tr w:rsidR="00543D3F" w:rsidRPr="00543D3F" w:rsidTr="00543D3F">
        <w:trPr>
          <w:trHeight w:val="102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3D3F">
              <w:rPr>
                <w:sz w:val="20"/>
                <w:szCs w:val="20"/>
              </w:rPr>
              <w:t>инжекторных</w:t>
            </w:r>
            <w:proofErr w:type="spellEnd"/>
            <w:r w:rsidRPr="00543D3F">
              <w:rPr>
                <w:sz w:val="20"/>
                <w:szCs w:val="20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1 03 02240 01 0000 110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02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1 03 02250 01 0000 110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252,1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252,1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Доходы от уплаты акцизов на </w:t>
            </w:r>
            <w:proofErr w:type="spellStart"/>
            <w:r w:rsidRPr="00543D3F">
              <w:rPr>
                <w:sz w:val="20"/>
                <w:szCs w:val="20"/>
              </w:rPr>
              <w:t>прмогонный</w:t>
            </w:r>
            <w:proofErr w:type="spellEnd"/>
            <w:r w:rsidRPr="00543D3F">
              <w:rPr>
                <w:sz w:val="20"/>
                <w:szCs w:val="20"/>
              </w:rPr>
              <w:t xml:space="preserve"> бензин,  производимый на территории РФ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1 03 02260 01 0000 110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-18,1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-18,1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1 05 03000 01 1000 110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88,0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88,0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298,0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297,8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99,9</w:t>
            </w:r>
          </w:p>
        </w:tc>
      </w:tr>
      <w:tr w:rsidR="00543D3F" w:rsidRPr="00543D3F" w:rsidTr="00543D3F">
        <w:trPr>
          <w:trHeight w:val="94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1 06 01030 10 1000 110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96,0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1 06 06000 00 0000 110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293,0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293,0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1 06 06033 10 1000 110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lastRenderedPageBreak/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1 06 06043 10 1000 110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292,0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293,0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100,3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1 13 01995 10 0000 130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1 17 05000 00 0000 180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85,0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1 17 05050 10 0000 180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85,0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 xml:space="preserve">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3683,8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3683,1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2 02 01000 00 0000 151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1785,5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1785,5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2 02 01001 00 0000 151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1354,7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1354,7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2 02 01001 10 0000 151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1354,7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1354,7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7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2 02 01003 10 0000 151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430,8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430,8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2 02 02000 00 0000 151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1655,9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1655,9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2 02 02999 00 0000 151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1655,9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1655,9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2 02 02999 10 0000 151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1655,9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1655,9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2 02 03000 00 0000 151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94,4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93,7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99,3</w:t>
            </w:r>
          </w:p>
        </w:tc>
      </w:tr>
      <w:tr w:rsidR="00543D3F" w:rsidRPr="00543D3F" w:rsidTr="00543D3F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2 02 03015 00 0000 151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61,4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2 02 03015 10 0000 151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61,4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2 02 03024 00 0000 000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33,0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97,9</w:t>
            </w:r>
          </w:p>
        </w:tc>
      </w:tr>
      <w:tr w:rsidR="00543D3F" w:rsidRPr="00543D3F" w:rsidTr="00543D3F">
        <w:trPr>
          <w:trHeight w:val="76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2 02 03024 10 0000 151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33,0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97,9</w:t>
            </w:r>
          </w:p>
        </w:tc>
      </w:tr>
      <w:tr w:rsidR="00543D3F" w:rsidRPr="00543D3F" w:rsidTr="00543D3F">
        <w:trPr>
          <w:trHeight w:val="3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2 02 04000 00 0000 000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148,0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148,0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5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Межбюджетные трансферты, передаваемые бюджетам сельских поселений на подключение общедоступных библиотек РФ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2 02 04041 10 0000 151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148,0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148,0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3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4678,7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4676,0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99,9</w:t>
            </w:r>
          </w:p>
        </w:tc>
      </w:tr>
    </w:tbl>
    <w:p w:rsidR="000212C5" w:rsidRDefault="000212C5"/>
    <w:tbl>
      <w:tblPr>
        <w:tblW w:w="16540" w:type="dxa"/>
        <w:tblInd w:w="93" w:type="dxa"/>
        <w:tblLook w:val="04A0" w:firstRow="1" w:lastRow="0" w:firstColumn="1" w:lastColumn="0" w:noHBand="0" w:noVBand="1"/>
      </w:tblPr>
      <w:tblGrid>
        <w:gridCol w:w="8060"/>
        <w:gridCol w:w="1360"/>
        <w:gridCol w:w="1420"/>
        <w:gridCol w:w="1860"/>
        <w:gridCol w:w="1940"/>
        <w:gridCol w:w="1900"/>
      </w:tblGrid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Приложение 2 к Решению Думы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МО "Ангарский"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</w:tr>
      <w:tr w:rsidR="00543D3F" w:rsidRPr="00543D3F" w:rsidTr="00543D3F">
        <w:trPr>
          <w:trHeight w:val="360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"Об исполнении бюджета</w:t>
            </w:r>
          </w:p>
        </w:tc>
      </w:tr>
      <w:tr w:rsidR="00543D3F" w:rsidRPr="00543D3F" w:rsidTr="00543D3F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МО "Ангарский" за 2016 год"</w:t>
            </w:r>
          </w:p>
        </w:tc>
      </w:tr>
      <w:tr w:rsidR="00543D3F" w:rsidRPr="00543D3F" w:rsidTr="00543D3F">
        <w:trPr>
          <w:trHeight w:val="37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r w:rsidRPr="00543D3F">
              <w:t>от 28.04.2017г. №3/109-дмо</w:t>
            </w:r>
          </w:p>
        </w:tc>
      </w:tr>
      <w:tr w:rsidR="00543D3F" w:rsidRPr="00543D3F" w:rsidTr="00543D3F">
        <w:trPr>
          <w:trHeight w:val="1110"/>
        </w:trPr>
        <w:tc>
          <w:tcPr>
            <w:tcW w:w="16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8"/>
                <w:szCs w:val="28"/>
              </w:rPr>
            </w:pPr>
            <w:r w:rsidRPr="00543D3F">
              <w:rPr>
                <w:b/>
                <w:bCs/>
                <w:sz w:val="28"/>
                <w:szCs w:val="28"/>
              </w:rPr>
              <w:t>Исполнение бюджета МО "Ангарский" за 2016 год по расходам по разделам и подразделам классификации расходов бюджетов.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</w:pPr>
            <w:proofErr w:type="spellStart"/>
            <w:r w:rsidRPr="00543D3F">
              <w:t>тыс</w:t>
            </w:r>
            <w:proofErr w:type="gramStart"/>
            <w:r w:rsidRPr="00543D3F">
              <w:t>.р</w:t>
            </w:r>
            <w:proofErr w:type="gramEnd"/>
            <w:r w:rsidRPr="00543D3F">
              <w:t>уб</w:t>
            </w:r>
            <w:proofErr w:type="spellEnd"/>
            <w:r w:rsidRPr="00543D3F">
              <w:t>.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/>
        </w:tc>
      </w:tr>
      <w:tr w:rsidR="00543D3F" w:rsidRPr="00543D3F" w:rsidTr="00543D3F">
        <w:trPr>
          <w:trHeight w:val="660"/>
        </w:trPr>
        <w:tc>
          <w:tcPr>
            <w:tcW w:w="8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Наименование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Коды ведомственной классификации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план</w:t>
            </w:r>
          </w:p>
        </w:tc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факт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</w:tr>
      <w:tr w:rsidR="00543D3F" w:rsidRPr="00543D3F" w:rsidTr="00543D3F">
        <w:trPr>
          <w:trHeight w:val="555"/>
        </w:trPr>
        <w:tc>
          <w:tcPr>
            <w:tcW w:w="8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D3F" w:rsidRPr="00543D3F" w:rsidRDefault="00543D3F" w:rsidP="00543D3F"/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proofErr w:type="spellStart"/>
            <w:r w:rsidRPr="00543D3F">
              <w:t>Рз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proofErr w:type="spellStart"/>
            <w:r w:rsidRPr="00543D3F">
              <w:t>ПРз</w:t>
            </w:r>
            <w:proofErr w:type="spellEnd"/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43D3F" w:rsidRPr="00543D3F" w:rsidRDefault="00543D3F" w:rsidP="00543D3F"/>
        </w:tc>
        <w:tc>
          <w:tcPr>
            <w:tcW w:w="1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43D3F" w:rsidRPr="00543D3F" w:rsidRDefault="00543D3F" w:rsidP="00543D3F"/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/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4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</w:tr>
      <w:tr w:rsidR="00543D3F" w:rsidRPr="00543D3F" w:rsidTr="00543D3F">
        <w:trPr>
          <w:trHeight w:val="477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  <w:rPr>
                <w:b/>
                <w:bCs/>
              </w:rPr>
            </w:pPr>
            <w:r w:rsidRPr="00543D3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2 206,5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2 205,4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</w:tr>
      <w:tr w:rsidR="00543D3F" w:rsidRPr="00543D3F" w:rsidTr="00543D3F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478,2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478,2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9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</w:tr>
      <w:tr w:rsidR="00543D3F" w:rsidRPr="00543D3F" w:rsidTr="00543D3F">
        <w:trPr>
          <w:trHeight w:val="94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1 330,7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1 330,4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10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 xml:space="preserve">Обеспечение деятельности финансовых, налоговых и таможенных органов и органов </w:t>
            </w:r>
            <w:proofErr w:type="spellStart"/>
            <w:r w:rsidRPr="00543D3F">
              <w:t>финасового</w:t>
            </w:r>
            <w:proofErr w:type="spellEnd"/>
            <w:r w:rsidRPr="00543D3F">
              <w:t xml:space="preserve"> (финансово-бюджетного) надзора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396,9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396,8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>Резервные фонды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</w:rPr>
            </w:pPr>
            <w:r w:rsidRPr="00543D3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0,7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</w:tr>
      <w:tr w:rsidR="00543D3F" w:rsidRPr="00543D3F" w:rsidTr="00543D3F">
        <w:trPr>
          <w:trHeight w:val="30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</w:rPr>
            </w:pPr>
            <w:r w:rsidRPr="00543D3F">
              <w:rPr>
                <w:b/>
                <w:bCs/>
              </w:rPr>
              <w:t>Национальная оборона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61,4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61,4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69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r w:rsidRPr="00543D3F">
              <w:t>Мобилизационная и вневойсковая подготовка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61,4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61,4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6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  <w:rPr>
                <w:b/>
                <w:bCs/>
              </w:rPr>
            </w:pPr>
            <w:r w:rsidRPr="00543D3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0,0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  <w:rPr>
                <w:b/>
                <w:bCs/>
              </w:rPr>
            </w:pPr>
            <w:r w:rsidRPr="00543D3F">
              <w:rPr>
                <w:b/>
                <w:bCs/>
              </w:rPr>
              <w:t>Национальная экономика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301,8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301,8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>Общеэкономические вопросы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32,3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32,3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r w:rsidRPr="00543D3F">
              <w:t>Дорожное хозяйство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226,9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226,9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37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r w:rsidRPr="00543D3F">
              <w:t>Другие вопросы в области национальной экономики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42,6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42,6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</w:rPr>
            </w:pPr>
            <w:r w:rsidRPr="00543D3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151,9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151,9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28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r w:rsidRPr="00543D3F">
              <w:t>Коммунальное хозяйство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30,0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30,0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45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>Благоустройство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121,9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121,9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3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  <w:rPr>
                <w:b/>
                <w:bCs/>
              </w:rPr>
            </w:pPr>
            <w:r w:rsidRPr="00543D3F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1 759,6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1 759,4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lastRenderedPageBreak/>
              <w:t>Культура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1 759,6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1 759,4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  <w:rPr>
                <w:b/>
                <w:bCs/>
              </w:rPr>
            </w:pPr>
            <w:r w:rsidRPr="00543D3F">
              <w:rPr>
                <w:b/>
                <w:bCs/>
              </w:rPr>
              <w:t>СОЦИАЛЬНАЯ ПОЛИТИКА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 xml:space="preserve">                 120,9  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 xml:space="preserve">                   120,9 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499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3D3F" w:rsidRPr="00543D3F" w:rsidRDefault="00543D3F" w:rsidP="00543D3F">
            <w:pPr>
              <w:jc w:val="both"/>
            </w:pPr>
            <w:r w:rsidRPr="00543D3F">
              <w:t>Пенсионное обеспечение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 xml:space="preserve">                 120,9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 xml:space="preserve">                   120,9 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37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</w:rPr>
            </w:pPr>
            <w:r w:rsidRPr="00543D3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0,0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r w:rsidRPr="00543D3F">
              <w:t xml:space="preserve">Физическая культура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0,0</w:t>
            </w:r>
          </w:p>
        </w:tc>
      </w:tr>
      <w:tr w:rsidR="00543D3F" w:rsidRPr="00543D3F" w:rsidTr="00543D3F">
        <w:trPr>
          <w:trHeight w:val="630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</w:rPr>
            </w:pPr>
            <w:r w:rsidRPr="00543D3F"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21,50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21,50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r w:rsidRPr="00543D3F">
              <w:t xml:space="preserve">Прочие межбюджетные трансферты общего характера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21,50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21,50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  <w:tr w:rsidR="00543D3F" w:rsidRPr="00543D3F" w:rsidTr="00543D3F">
        <w:trPr>
          <w:trHeight w:val="315"/>
        </w:trPr>
        <w:tc>
          <w:tcPr>
            <w:tcW w:w="8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</w:rPr>
            </w:pPr>
            <w:r w:rsidRPr="00543D3F">
              <w:rPr>
                <w:b/>
                <w:bCs/>
              </w:rPr>
              <w:t>Всего расходов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4 623,6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</w:rPr>
            </w:pPr>
            <w:r w:rsidRPr="00543D3F">
              <w:rPr>
                <w:b/>
                <w:bCs/>
              </w:rPr>
              <w:t>4 622,3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D3F" w:rsidRPr="00543D3F" w:rsidRDefault="00543D3F" w:rsidP="00543D3F">
            <w:pPr>
              <w:jc w:val="center"/>
            </w:pPr>
            <w:r w:rsidRPr="00543D3F">
              <w:t>100,0</w:t>
            </w:r>
          </w:p>
        </w:tc>
      </w:tr>
    </w:tbl>
    <w:p w:rsidR="00543D3F" w:rsidRDefault="00543D3F"/>
    <w:tbl>
      <w:tblPr>
        <w:tblW w:w="12704" w:type="dxa"/>
        <w:tblInd w:w="93" w:type="dxa"/>
        <w:tblLook w:val="04A0" w:firstRow="1" w:lastRow="0" w:firstColumn="1" w:lastColumn="0" w:noHBand="0" w:noVBand="1"/>
      </w:tblPr>
      <w:tblGrid>
        <w:gridCol w:w="5353"/>
        <w:gridCol w:w="940"/>
        <w:gridCol w:w="820"/>
        <w:gridCol w:w="1505"/>
        <w:gridCol w:w="886"/>
        <w:gridCol w:w="1360"/>
        <w:gridCol w:w="1000"/>
        <w:gridCol w:w="840"/>
      </w:tblGrid>
      <w:tr w:rsidR="00543D3F" w:rsidRPr="00543D3F" w:rsidTr="00543D3F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Приложение 3 к Решению Думы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МО "Ангарский"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"Об исполнении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  <w:r w:rsidRPr="00543D3F">
              <w:rPr>
                <w:sz w:val="22"/>
                <w:szCs w:val="22"/>
              </w:rPr>
              <w:t>МО "Ангарский" за 2016 год"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37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2"/>
                <w:szCs w:val="22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от 28.04.2017г. №3/109-дмо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885"/>
        </w:trPr>
        <w:tc>
          <w:tcPr>
            <w:tcW w:w="108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43D3F">
              <w:rPr>
                <w:b/>
                <w:bCs/>
                <w:color w:val="000000"/>
                <w:sz w:val="20"/>
                <w:szCs w:val="20"/>
              </w:rPr>
              <w:t>Исполнение бюджета МО "Ангарский" по расходам за 2016 год по разделам, подразделам, целевым статьям и видам расходов классификации расходов бюджета в ведомственной структуре расходов.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i/>
                <w:iCs/>
                <w:sz w:val="20"/>
                <w:szCs w:val="20"/>
              </w:rPr>
            </w:pPr>
            <w:r w:rsidRPr="00543D3F">
              <w:rPr>
                <w:i/>
                <w:iCs/>
                <w:sz w:val="20"/>
                <w:szCs w:val="20"/>
              </w:rPr>
              <w:t>(</w:t>
            </w:r>
            <w:proofErr w:type="spellStart"/>
            <w:r w:rsidRPr="00543D3F">
              <w:rPr>
                <w:i/>
                <w:iCs/>
                <w:sz w:val="20"/>
                <w:szCs w:val="20"/>
              </w:rPr>
              <w:t>тыс</w:t>
            </w:r>
            <w:proofErr w:type="gramStart"/>
            <w:r w:rsidRPr="00543D3F">
              <w:rPr>
                <w:i/>
                <w:iCs/>
                <w:sz w:val="20"/>
                <w:szCs w:val="20"/>
              </w:rPr>
              <w:t>.р</w:t>
            </w:r>
            <w:proofErr w:type="gramEnd"/>
            <w:r w:rsidRPr="00543D3F">
              <w:rPr>
                <w:i/>
                <w:iCs/>
                <w:sz w:val="20"/>
                <w:szCs w:val="20"/>
              </w:rPr>
              <w:t>ублей</w:t>
            </w:r>
            <w:proofErr w:type="spellEnd"/>
            <w:r w:rsidRPr="00543D3F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Наименование главного распорядителя кредитов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43D3F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 xml:space="preserve">план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% исп.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Финансовый отдел МО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418,4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418,3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396,9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396,8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396,9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396,8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Деятельность финансового отдела муниципального образования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43D3F">
              <w:rPr>
                <w:b/>
                <w:bCs/>
                <w:color w:val="000000"/>
                <w:sz w:val="20"/>
                <w:szCs w:val="20"/>
              </w:rPr>
              <w:t>4922500000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396,9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396,8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396,6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396,5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080"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396,6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396,5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>Расходы на выплаты персоналу</w:t>
            </w:r>
            <w:r w:rsidRPr="00543D3F">
              <w:rPr>
                <w:color w:val="000000"/>
                <w:sz w:val="20"/>
                <w:szCs w:val="2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396,6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396,5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304,6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>Взносы по обязательному социальному страхованию</w:t>
            </w:r>
            <w:r w:rsidRPr="00543D3F">
              <w:rPr>
                <w:color w:val="000000"/>
                <w:sz w:val="20"/>
                <w:szCs w:val="20"/>
              </w:rPr>
              <w:br/>
              <w:t>на выплаты денежного содержания и иные выплаты</w:t>
            </w:r>
            <w:r w:rsidRPr="00543D3F">
              <w:rPr>
                <w:color w:val="000000"/>
                <w:sz w:val="20"/>
                <w:szCs w:val="2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91,9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99,9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субъектов </w:t>
            </w:r>
            <w:proofErr w:type="spellStart"/>
            <w:r w:rsidRPr="00543D3F">
              <w:rPr>
                <w:b/>
                <w:bCs/>
                <w:sz w:val="20"/>
                <w:szCs w:val="20"/>
              </w:rPr>
              <w:t>Росссийской</w:t>
            </w:r>
            <w:proofErr w:type="spellEnd"/>
            <w:r w:rsidRPr="00543D3F">
              <w:rPr>
                <w:b/>
                <w:bCs/>
                <w:sz w:val="20"/>
                <w:szCs w:val="20"/>
              </w:rPr>
              <w:t xml:space="preserve">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14 00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14 03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Межбюджетные трансферты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14 03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6812900000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6812960120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6812960120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6812960120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Дума муниципального образования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</w:t>
            </w:r>
            <w:proofErr w:type="gramStart"/>
            <w:r w:rsidRPr="00543D3F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543D3F">
              <w:rPr>
                <w:b/>
                <w:bCs/>
                <w:sz w:val="20"/>
                <w:szCs w:val="20"/>
              </w:rPr>
              <w:t xml:space="preserve">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 xml:space="preserve">01 03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Деятельность думы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 xml:space="preserve">01 03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4912200000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4912260120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4912260120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4912260120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4912260120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4912260120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4912260120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4912260120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Администрация МО "Ангарский"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4205,2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4204,0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1809,6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1808,6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99,9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478,2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478,2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4922300000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478,2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478,2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478,2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543D3F">
              <w:rPr>
                <w:sz w:val="20"/>
                <w:szCs w:val="20"/>
              </w:rPr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478,2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выплаты персоналу</w:t>
            </w:r>
            <w:r w:rsidRPr="00543D3F">
              <w:rPr>
                <w:sz w:val="20"/>
                <w:szCs w:val="2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478,2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478,2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367,3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367,3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Взносы по обязательному социальному страхованию</w:t>
            </w:r>
            <w:r w:rsidRPr="00543D3F">
              <w:rPr>
                <w:sz w:val="20"/>
                <w:szCs w:val="20"/>
              </w:rPr>
              <w:br/>
              <w:t>на выплаты денежного содержания и иные выплаты</w:t>
            </w:r>
            <w:r w:rsidRPr="00543D3F">
              <w:rPr>
                <w:sz w:val="20"/>
                <w:szCs w:val="2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110,9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110,9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color w:val="000000"/>
                <w:sz w:val="20"/>
                <w:szCs w:val="20"/>
              </w:rPr>
            </w:pPr>
            <w:r w:rsidRPr="00543D3F">
              <w:rPr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4922360120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</w:t>
            </w:r>
            <w:proofErr w:type="spellStart"/>
            <w:r w:rsidRPr="00543D3F">
              <w:rPr>
                <w:b/>
                <w:bCs/>
                <w:sz w:val="20"/>
                <w:szCs w:val="20"/>
              </w:rPr>
              <w:t>Федерации</w:t>
            </w:r>
            <w:proofErr w:type="gramStart"/>
            <w:r w:rsidRPr="00543D3F">
              <w:rPr>
                <w:b/>
                <w:bCs/>
                <w:sz w:val="20"/>
                <w:szCs w:val="20"/>
              </w:rPr>
              <w:t>,в</w:t>
            </w:r>
            <w:proofErr w:type="gramEnd"/>
            <w:r w:rsidRPr="00543D3F">
              <w:rPr>
                <w:b/>
                <w:bCs/>
                <w:sz w:val="20"/>
                <w:szCs w:val="20"/>
              </w:rPr>
              <w:t>ысших</w:t>
            </w:r>
            <w:proofErr w:type="spellEnd"/>
            <w:r w:rsidRPr="00543D3F">
              <w:rPr>
                <w:b/>
                <w:bCs/>
                <w:sz w:val="20"/>
                <w:szCs w:val="20"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 w:rsidRPr="00543D3F">
              <w:rPr>
                <w:b/>
                <w:bCs/>
                <w:sz w:val="20"/>
                <w:szCs w:val="20"/>
              </w:rPr>
              <w:t>Федерации,местных</w:t>
            </w:r>
            <w:proofErr w:type="spellEnd"/>
            <w:r w:rsidRPr="00543D3F">
              <w:rPr>
                <w:b/>
                <w:bCs/>
                <w:sz w:val="20"/>
                <w:szCs w:val="20"/>
              </w:rPr>
              <w:t xml:space="preserve">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1330,7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1330,4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Исполнительный орган местной администрации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4922400000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1330,7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1330,4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1330,7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1330,4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543D3F">
              <w:rPr>
                <w:sz w:val="20"/>
                <w:szCs w:val="20"/>
              </w:rPr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1027,2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1027,1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выплаты персоналу</w:t>
            </w:r>
            <w:r w:rsidRPr="00543D3F">
              <w:rPr>
                <w:sz w:val="20"/>
                <w:szCs w:val="2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1027,2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1027,1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789,0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789,0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Взносы по обязательному социальному страхованию</w:t>
            </w:r>
            <w:r w:rsidRPr="00543D3F">
              <w:rPr>
                <w:sz w:val="20"/>
                <w:szCs w:val="20"/>
              </w:rPr>
              <w:br/>
              <w:t>на выплаты денежного содержания и иные выплаты</w:t>
            </w:r>
            <w:r w:rsidRPr="00543D3F">
              <w:rPr>
                <w:sz w:val="20"/>
                <w:szCs w:val="2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238,2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238,1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297,8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99,9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297,8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99,9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297,8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99,9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4922460120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4522500000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4522560120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4522560120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4522560120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4330000000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4330073150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lastRenderedPageBreak/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01 13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</w:t>
            </w:r>
            <w:proofErr w:type="gramStart"/>
            <w:r w:rsidRPr="00543D3F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543D3F">
              <w:rPr>
                <w:b/>
                <w:bCs/>
                <w:sz w:val="20"/>
                <w:szCs w:val="20"/>
              </w:rPr>
              <w:t xml:space="preserve">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</w:t>
            </w:r>
            <w:proofErr w:type="gramStart"/>
            <w:r w:rsidRPr="00543D3F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543D3F">
              <w:rPr>
                <w:b/>
                <w:bCs/>
                <w:sz w:val="20"/>
                <w:szCs w:val="20"/>
              </w:rPr>
              <w:t xml:space="preserve">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</w:t>
            </w:r>
            <w:proofErr w:type="gramStart"/>
            <w:r w:rsidRPr="00543D3F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543D3F">
              <w:rPr>
                <w:b/>
                <w:bCs/>
                <w:sz w:val="20"/>
                <w:szCs w:val="20"/>
              </w:rPr>
              <w:t xml:space="preserve">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4330000000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4330051180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61,4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9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02 03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59,1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59,1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выплаты персоналу</w:t>
            </w:r>
            <w:r w:rsidRPr="00543D3F">
              <w:rPr>
                <w:sz w:val="20"/>
                <w:szCs w:val="2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02 03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59,1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59,1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02 03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45,4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45,4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Взносы по обязательному социальному страхованию</w:t>
            </w:r>
            <w:r w:rsidRPr="00543D3F">
              <w:rPr>
                <w:sz w:val="20"/>
                <w:szCs w:val="20"/>
              </w:rPr>
              <w:br/>
              <w:t>на выплаты денежного содержания и иные выплаты</w:t>
            </w:r>
            <w:r w:rsidRPr="00543D3F">
              <w:rPr>
                <w:sz w:val="20"/>
                <w:szCs w:val="2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02 03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13,7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02 03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02 03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02 03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4330051180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03 00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4682600000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03 14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4682660120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03 14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4682660120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03 14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4682660120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03 14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4682660120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301,8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301,8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32,3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32,3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Осуществление полномочий муниципальными органами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4330000000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32,3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32,3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4330073110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32,3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32,3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2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543D3F">
              <w:rPr>
                <w:sz w:val="20"/>
                <w:szCs w:val="20"/>
              </w:rPr>
              <w:br/>
              <w:t xml:space="preserve">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выплаты персоналу</w:t>
            </w:r>
            <w:r w:rsidRPr="00543D3F">
              <w:rPr>
                <w:sz w:val="20"/>
                <w:szCs w:val="20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23,7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23,7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Взносы по обязательному социальному страхованию</w:t>
            </w:r>
            <w:r w:rsidRPr="00543D3F">
              <w:rPr>
                <w:sz w:val="20"/>
                <w:szCs w:val="20"/>
              </w:rPr>
              <w:br/>
              <w:t>на выплаты денежного содержания и иные выплаты</w:t>
            </w:r>
            <w:r w:rsidRPr="00543D3F">
              <w:rPr>
                <w:sz w:val="20"/>
                <w:szCs w:val="20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7,1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4330073110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226,9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226,9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Содержание и управление дорожным хозяйством (дорожным фондом)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4752700000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4752760120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4752760120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4752760120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4752760120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226,9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04 12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42,6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4764400000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4764460120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4764460120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4764460120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04 12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4764460120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42,6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151,9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151,9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4812800000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 05 02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4812860120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 05 02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4812860120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 05 02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4812860120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 xml:space="preserve"> 05 02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4812860120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121,9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121,9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6904000000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6904060120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6904060120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6904060120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6904060120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Прочие мероприятия по благоустройству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6904160120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6904160120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6904160120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6904160120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6904160120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Организация освещения улиц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6904300000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6904360120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6904360120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6904360120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6904360120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26,0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7724860120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7724860120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7724860120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7724860120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7734750120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86,5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86,5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7734750120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86,5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7734750120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86,5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05 03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7734750120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86,5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543D3F">
              <w:rPr>
                <w:b/>
                <w:bCs/>
                <w:sz w:val="20"/>
                <w:szCs w:val="20"/>
              </w:rPr>
              <w:t>Культура</w:t>
            </w:r>
            <w:proofErr w:type="gramStart"/>
            <w:r w:rsidRPr="00543D3F">
              <w:rPr>
                <w:b/>
                <w:bCs/>
                <w:sz w:val="20"/>
                <w:szCs w:val="20"/>
              </w:rPr>
              <w:t>,к</w:t>
            </w:r>
            <w:proofErr w:type="gramEnd"/>
            <w:r w:rsidRPr="00543D3F">
              <w:rPr>
                <w:b/>
                <w:bCs/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08 00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1759,6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1759,4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1759,6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1759,4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4400000000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1667,6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1667,4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 xml:space="preserve">Учреждения культуры и мероприятия в сфере культуры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4409900000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1314,5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1314,4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4409960210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1314,5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1314,4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4409960210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1314,5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1314,4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4409960210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1314,5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1314,4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4409960210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1314,5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1314,4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Библиотеки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4420000000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353,1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353,0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4429960210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205,1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205,0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4429960210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205,0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4429960210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205,0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 w:rsidRPr="00543D3F">
              <w:rPr>
                <w:sz w:val="20"/>
                <w:szCs w:val="20"/>
              </w:rPr>
              <w:t xml:space="preserve"> )</w:t>
            </w:r>
            <w:proofErr w:type="gramEnd"/>
            <w:r w:rsidRPr="00543D3F">
              <w:rPr>
                <w:sz w:val="20"/>
                <w:szCs w:val="20"/>
              </w:rPr>
              <w:t xml:space="preserve"> услуг (выполнение работ)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4429960210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205,0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4429951460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148,0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4429951460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148,0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7734760220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92,0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7734760220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92,0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7734760220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92,0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08 01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7734760220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92,0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10 00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120,9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120,9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120,9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120,9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4930000000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4932100000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4932160120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4932160120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10 01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4932160120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120,9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  <w:tr w:rsidR="00543D3F" w:rsidRPr="00543D3F" w:rsidTr="00543D3F">
        <w:trPr>
          <w:trHeight w:val="2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11 00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 </w:t>
            </w:r>
          </w:p>
        </w:tc>
      </w:tr>
      <w:tr w:rsidR="00543D3F" w:rsidRPr="00543D3F" w:rsidTr="00543D3F">
        <w:trPr>
          <w:trHeight w:val="255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4623,6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center"/>
              <w:rPr>
                <w:b/>
                <w:bCs/>
                <w:sz w:val="20"/>
                <w:szCs w:val="20"/>
              </w:rPr>
            </w:pPr>
            <w:r w:rsidRPr="00543D3F">
              <w:rPr>
                <w:b/>
                <w:bCs/>
                <w:sz w:val="20"/>
                <w:szCs w:val="20"/>
              </w:rPr>
              <w:t>4622,3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3F" w:rsidRPr="00543D3F" w:rsidRDefault="00543D3F" w:rsidP="00543D3F">
            <w:pPr>
              <w:jc w:val="right"/>
              <w:rPr>
                <w:sz w:val="20"/>
                <w:szCs w:val="20"/>
              </w:rPr>
            </w:pPr>
            <w:r w:rsidRPr="00543D3F">
              <w:rPr>
                <w:sz w:val="20"/>
                <w:szCs w:val="20"/>
              </w:rPr>
              <w:t>100,0</w:t>
            </w:r>
          </w:p>
        </w:tc>
      </w:tr>
    </w:tbl>
    <w:p w:rsidR="00543D3F" w:rsidRDefault="00543D3F"/>
    <w:sectPr w:rsidR="00543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20A"/>
    <w:rsid w:val="00012916"/>
    <w:rsid w:val="000212C5"/>
    <w:rsid w:val="00543D3F"/>
    <w:rsid w:val="005646A0"/>
    <w:rsid w:val="0056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12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012916"/>
    <w:pPr>
      <w:keepNext/>
      <w:ind w:right="-426"/>
      <w:jc w:val="center"/>
    </w:pPr>
    <w:rPr>
      <w:b/>
      <w:sz w:val="40"/>
    </w:rPr>
  </w:style>
  <w:style w:type="paragraph" w:customStyle="1" w:styleId="10">
    <w:name w:val="Основной текст1"/>
    <w:basedOn w:val="1"/>
    <w:rsid w:val="00012916"/>
    <w:pPr>
      <w:ind w:right="-426"/>
      <w:jc w:val="center"/>
    </w:pPr>
    <w:rPr>
      <w:sz w:val="36"/>
    </w:rPr>
  </w:style>
  <w:style w:type="paragraph" w:styleId="a3">
    <w:name w:val="Body Text"/>
    <w:basedOn w:val="a"/>
    <w:link w:val="a4"/>
    <w:semiHidden/>
    <w:unhideWhenUsed/>
    <w:rsid w:val="00543D3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43D3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543D3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43D3F"/>
    <w:rPr>
      <w:color w:val="800080"/>
      <w:u w:val="single"/>
    </w:rPr>
  </w:style>
  <w:style w:type="paragraph" w:customStyle="1" w:styleId="xl78">
    <w:name w:val="xl78"/>
    <w:basedOn w:val="a"/>
    <w:rsid w:val="00543D3F"/>
    <w:pP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543D3F"/>
    <w:pPr>
      <w:spacing w:before="100" w:beforeAutospacing="1" w:after="100" w:afterAutospacing="1"/>
    </w:pPr>
  </w:style>
  <w:style w:type="paragraph" w:customStyle="1" w:styleId="xl80">
    <w:name w:val="xl80"/>
    <w:basedOn w:val="a"/>
    <w:rsid w:val="00543D3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"/>
    <w:rsid w:val="00543D3F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a"/>
    <w:rsid w:val="00543D3F"/>
    <w:pPr>
      <w:spacing w:before="100" w:beforeAutospacing="1" w:after="100" w:afterAutospacing="1"/>
      <w:jc w:val="right"/>
    </w:pPr>
    <w:rPr>
      <w:rFonts w:ascii="Calibri" w:hAnsi="Calibri" w:cs="Calibri"/>
      <w:color w:val="000000"/>
    </w:rPr>
  </w:style>
  <w:style w:type="paragraph" w:customStyle="1" w:styleId="xl83">
    <w:name w:val="xl83"/>
    <w:basedOn w:val="a"/>
    <w:rsid w:val="00543D3F"/>
    <w:pP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543D3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85">
    <w:name w:val="xl85"/>
    <w:basedOn w:val="a"/>
    <w:rsid w:val="00543D3F"/>
    <w:pP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43D3F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543D3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543D3F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543D3F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43D3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543D3F"/>
    <w:pPr>
      <w:pBdr>
        <w:top w:val="single" w:sz="4" w:space="0" w:color="000000"/>
        <w:lef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543D3F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2">
    <w:name w:val="xl102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543D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43D3F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543D3F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543D3F"/>
    <w:pP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543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543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8">
    <w:name w:val="xl128"/>
    <w:basedOn w:val="a"/>
    <w:rsid w:val="00543D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543D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0">
    <w:name w:val="xl130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"/>
    <w:rsid w:val="00543D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a"/>
    <w:rsid w:val="00543D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a"/>
    <w:rsid w:val="00543D3F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35">
    <w:name w:val="xl135"/>
    <w:basedOn w:val="a"/>
    <w:rsid w:val="00543D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7">
    <w:name w:val="xl137"/>
    <w:basedOn w:val="a"/>
    <w:rsid w:val="00543D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9">
    <w:name w:val="xl139"/>
    <w:basedOn w:val="a"/>
    <w:rsid w:val="00543D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1">
    <w:name w:val="xl141"/>
    <w:basedOn w:val="a"/>
    <w:rsid w:val="00543D3F"/>
    <w:pPr>
      <w:spacing w:before="100" w:beforeAutospacing="1" w:after="100" w:afterAutospacing="1"/>
      <w:jc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12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012916"/>
    <w:pPr>
      <w:keepNext/>
      <w:ind w:right="-426"/>
      <w:jc w:val="center"/>
    </w:pPr>
    <w:rPr>
      <w:b/>
      <w:sz w:val="40"/>
    </w:rPr>
  </w:style>
  <w:style w:type="paragraph" w:customStyle="1" w:styleId="10">
    <w:name w:val="Основной текст1"/>
    <w:basedOn w:val="1"/>
    <w:rsid w:val="00012916"/>
    <w:pPr>
      <w:ind w:right="-426"/>
      <w:jc w:val="center"/>
    </w:pPr>
    <w:rPr>
      <w:sz w:val="36"/>
    </w:rPr>
  </w:style>
  <w:style w:type="paragraph" w:styleId="a3">
    <w:name w:val="Body Text"/>
    <w:basedOn w:val="a"/>
    <w:link w:val="a4"/>
    <w:semiHidden/>
    <w:unhideWhenUsed/>
    <w:rsid w:val="00543D3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43D3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543D3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43D3F"/>
    <w:rPr>
      <w:color w:val="800080"/>
      <w:u w:val="single"/>
    </w:rPr>
  </w:style>
  <w:style w:type="paragraph" w:customStyle="1" w:styleId="xl78">
    <w:name w:val="xl78"/>
    <w:basedOn w:val="a"/>
    <w:rsid w:val="00543D3F"/>
    <w:pP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543D3F"/>
    <w:pPr>
      <w:spacing w:before="100" w:beforeAutospacing="1" w:after="100" w:afterAutospacing="1"/>
    </w:pPr>
  </w:style>
  <w:style w:type="paragraph" w:customStyle="1" w:styleId="xl80">
    <w:name w:val="xl80"/>
    <w:basedOn w:val="a"/>
    <w:rsid w:val="00543D3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"/>
    <w:rsid w:val="00543D3F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a"/>
    <w:rsid w:val="00543D3F"/>
    <w:pPr>
      <w:spacing w:before="100" w:beforeAutospacing="1" w:after="100" w:afterAutospacing="1"/>
      <w:jc w:val="right"/>
    </w:pPr>
    <w:rPr>
      <w:rFonts w:ascii="Calibri" w:hAnsi="Calibri" w:cs="Calibri"/>
      <w:color w:val="000000"/>
    </w:rPr>
  </w:style>
  <w:style w:type="paragraph" w:customStyle="1" w:styleId="xl83">
    <w:name w:val="xl83"/>
    <w:basedOn w:val="a"/>
    <w:rsid w:val="00543D3F"/>
    <w:pP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543D3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85">
    <w:name w:val="xl85"/>
    <w:basedOn w:val="a"/>
    <w:rsid w:val="00543D3F"/>
    <w:pP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43D3F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543D3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543D3F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543D3F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43D3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543D3F"/>
    <w:pPr>
      <w:pBdr>
        <w:top w:val="single" w:sz="4" w:space="0" w:color="000000"/>
        <w:lef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543D3F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2">
    <w:name w:val="xl102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543D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43D3F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543D3F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543D3F"/>
    <w:pP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543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543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8">
    <w:name w:val="xl128"/>
    <w:basedOn w:val="a"/>
    <w:rsid w:val="00543D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543D3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0">
    <w:name w:val="xl130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543D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"/>
    <w:rsid w:val="00543D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a"/>
    <w:rsid w:val="00543D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a"/>
    <w:rsid w:val="00543D3F"/>
    <w:pPr>
      <w:pBdr>
        <w:bottom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35">
    <w:name w:val="xl135"/>
    <w:basedOn w:val="a"/>
    <w:rsid w:val="00543D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7">
    <w:name w:val="xl137"/>
    <w:basedOn w:val="a"/>
    <w:rsid w:val="00543D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9">
    <w:name w:val="xl139"/>
    <w:basedOn w:val="a"/>
    <w:rsid w:val="00543D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543D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1">
    <w:name w:val="xl141"/>
    <w:basedOn w:val="a"/>
    <w:rsid w:val="00543D3F"/>
    <w:pPr>
      <w:spacing w:before="100" w:beforeAutospacing="1" w:after="100" w:afterAutospacing="1"/>
      <w:jc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5495</Words>
  <Characters>31323</Characters>
  <Application>Microsoft Office Word</Application>
  <DocSecurity>0</DocSecurity>
  <Lines>261</Lines>
  <Paragraphs>73</Paragraphs>
  <ScaleCrop>false</ScaleCrop>
  <Company/>
  <LinksUpToDate>false</LinksUpToDate>
  <CharactersWithSpaces>36745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2017-04-28T04:12:00Z</dcterms:created>
  <dcterms:modified xsi:type="dcterms:W3CDTF">2017-05-04T04:48:00Z</dcterms:modified>
</cp:coreProperties>
</file>